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E89" w:rsidRDefault="00057E89" w:rsidP="006C3CE8">
      <w:pPr>
        <w:spacing w:after="0" w:line="240" w:lineRule="auto"/>
        <w:rPr>
          <w:rFonts w:ascii="Times New Roman" w:hAnsi="Times New Roman" w:cs="Times New Roman"/>
          <w:color w:val="000000" w:themeColor="text1"/>
          <w:sz w:val="24"/>
          <w:szCs w:val="24"/>
          <w:shd w:val="clear" w:color="auto" w:fill="FFFFFF"/>
        </w:rPr>
      </w:pPr>
      <w:bookmarkStart w:id="0" w:name="_GoBack"/>
      <w:bookmarkEnd w:id="0"/>
      <w:r>
        <w:rPr>
          <w:rFonts w:ascii="Times New Roman" w:hAnsi="Times New Roman" w:cs="Times New Roman"/>
          <w:color w:val="000000" w:themeColor="text1"/>
          <w:sz w:val="24"/>
          <w:szCs w:val="24"/>
          <w:shd w:val="clear" w:color="auto" w:fill="FFFFFF"/>
        </w:rPr>
        <w:t>W dniu</w:t>
      </w:r>
      <w:r w:rsidRPr="00057E89">
        <w:rPr>
          <w:rFonts w:ascii="Times New Roman" w:hAnsi="Times New Roman" w:cs="Times New Roman"/>
          <w:color w:val="000000" w:themeColor="text1"/>
          <w:sz w:val="24"/>
          <w:szCs w:val="24"/>
          <w:shd w:val="clear" w:color="auto" w:fill="FFFFFF"/>
        </w:rPr>
        <w:t xml:space="preserve"> 20 marca odbyła się </w:t>
      </w:r>
      <w:r>
        <w:rPr>
          <w:rFonts w:ascii="Times New Roman" w:hAnsi="Times New Roman" w:cs="Times New Roman"/>
          <w:color w:val="000000" w:themeColor="text1"/>
          <w:sz w:val="24"/>
          <w:szCs w:val="24"/>
          <w:shd w:val="clear" w:color="auto" w:fill="FFFFFF"/>
        </w:rPr>
        <w:t xml:space="preserve">już </w:t>
      </w:r>
      <w:r w:rsidRPr="00057E89">
        <w:rPr>
          <w:rFonts w:ascii="Times New Roman" w:hAnsi="Times New Roman" w:cs="Times New Roman"/>
          <w:color w:val="000000" w:themeColor="text1"/>
          <w:sz w:val="24"/>
          <w:szCs w:val="24"/>
          <w:shd w:val="clear" w:color="auto" w:fill="FFFFFF"/>
        </w:rPr>
        <w:t>szesnasta edycja programu </w:t>
      </w:r>
      <w:r w:rsidRPr="00057E89">
        <w:rPr>
          <w:rStyle w:val="Pogrubienie"/>
          <w:rFonts w:ascii="Times New Roman" w:hAnsi="Times New Roman" w:cs="Times New Roman"/>
          <w:b w:val="0"/>
          <w:bCs w:val="0"/>
          <w:color w:val="000000" w:themeColor="text1"/>
          <w:sz w:val="24"/>
          <w:szCs w:val="24"/>
          <w:bdr w:val="none" w:sz="0" w:space="0" w:color="auto" w:frame="1"/>
          <w:shd w:val="clear" w:color="auto" w:fill="FFFFFF"/>
        </w:rPr>
        <w:t>„Dzień</w:t>
      </w:r>
      <w:r>
        <w:rPr>
          <w:rStyle w:val="Pogrubienie"/>
          <w:rFonts w:ascii="Times New Roman" w:hAnsi="Times New Roman" w:cs="Times New Roman"/>
          <w:b w:val="0"/>
          <w:bCs w:val="0"/>
          <w:color w:val="000000" w:themeColor="text1"/>
          <w:sz w:val="24"/>
          <w:szCs w:val="24"/>
          <w:bdr w:val="none" w:sz="0" w:space="0" w:color="auto" w:frame="1"/>
          <w:shd w:val="clear" w:color="auto" w:fill="FFFFFF"/>
        </w:rPr>
        <w:t xml:space="preserve"> </w:t>
      </w:r>
      <w:r w:rsidR="006C3CE8">
        <w:rPr>
          <w:rStyle w:val="Pogrubienie"/>
          <w:rFonts w:ascii="Times New Roman" w:hAnsi="Times New Roman" w:cs="Times New Roman"/>
          <w:b w:val="0"/>
          <w:bCs w:val="0"/>
          <w:color w:val="000000" w:themeColor="text1"/>
          <w:sz w:val="24"/>
          <w:szCs w:val="24"/>
          <w:bdr w:val="none" w:sz="0" w:space="0" w:color="auto" w:frame="1"/>
          <w:shd w:val="clear" w:color="auto" w:fill="FFFFFF"/>
        </w:rPr>
        <w:t>P</w:t>
      </w:r>
      <w:r w:rsidRPr="00057E89">
        <w:rPr>
          <w:rStyle w:val="Pogrubienie"/>
          <w:rFonts w:ascii="Times New Roman" w:hAnsi="Times New Roman" w:cs="Times New Roman"/>
          <w:b w:val="0"/>
          <w:bCs w:val="0"/>
          <w:color w:val="000000" w:themeColor="text1"/>
          <w:sz w:val="24"/>
          <w:szCs w:val="24"/>
          <w:bdr w:val="none" w:sz="0" w:space="0" w:color="auto" w:frame="1"/>
          <w:shd w:val="clear" w:color="auto" w:fill="FFFFFF"/>
        </w:rPr>
        <w:t>rzedsiębiorczości</w:t>
      </w:r>
      <w:r>
        <w:rPr>
          <w:rFonts w:ascii="Times New Roman" w:hAnsi="Times New Roman" w:cs="Times New Roman"/>
          <w:color w:val="000000" w:themeColor="text1"/>
          <w:sz w:val="24"/>
          <w:szCs w:val="24"/>
          <w:shd w:val="clear" w:color="auto" w:fill="FFFFFF"/>
        </w:rPr>
        <w:t xml:space="preserve">” </w:t>
      </w:r>
      <w:r w:rsidRPr="00057E89">
        <w:rPr>
          <w:rFonts w:ascii="Times New Roman" w:hAnsi="Times New Roman" w:cs="Times New Roman"/>
          <w:color w:val="000000" w:themeColor="text1"/>
          <w:sz w:val="24"/>
          <w:szCs w:val="24"/>
          <w:shd w:val="clear" w:color="auto" w:fill="FFFFFF"/>
        </w:rPr>
        <w:t>organizowanego przez Fundację Młodzieżowej Przedsiębiorczości w którym uczestniczyli uczniowie z klasy IA, IB, ID, IE, w sumie</w:t>
      </w:r>
      <w:r w:rsidR="006C3CE8">
        <w:rPr>
          <w:rFonts w:ascii="Times New Roman" w:hAnsi="Times New Roman" w:cs="Times New Roman"/>
          <w:color w:val="000000" w:themeColor="text1"/>
          <w:sz w:val="24"/>
          <w:szCs w:val="24"/>
          <w:shd w:val="clear" w:color="auto" w:fill="FFFFFF"/>
        </w:rPr>
        <w:t xml:space="preserve"> aż</w:t>
      </w:r>
      <w:r w:rsidRPr="00057E89">
        <w:rPr>
          <w:rFonts w:ascii="Times New Roman" w:hAnsi="Times New Roman" w:cs="Times New Roman"/>
          <w:color w:val="000000" w:themeColor="text1"/>
          <w:sz w:val="24"/>
          <w:szCs w:val="24"/>
          <w:shd w:val="clear" w:color="auto" w:fill="FFFFFF"/>
        </w:rPr>
        <w:t xml:space="preserve"> 28 ucz</w:t>
      </w:r>
      <w:r w:rsidR="006C3CE8">
        <w:rPr>
          <w:rFonts w:ascii="Times New Roman" w:hAnsi="Times New Roman" w:cs="Times New Roman"/>
          <w:color w:val="000000" w:themeColor="text1"/>
          <w:sz w:val="24"/>
          <w:szCs w:val="24"/>
          <w:shd w:val="clear" w:color="auto" w:fill="FFFFFF"/>
        </w:rPr>
        <w:t>estników</w:t>
      </w:r>
      <w:r w:rsidRPr="00057E89">
        <w:rPr>
          <w:rFonts w:ascii="Times New Roman" w:hAnsi="Times New Roman" w:cs="Times New Roman"/>
          <w:color w:val="000000" w:themeColor="text1"/>
          <w:sz w:val="24"/>
          <w:szCs w:val="24"/>
          <w:shd w:val="clear" w:color="auto" w:fill="FFFFFF"/>
        </w:rPr>
        <w:t xml:space="preserve">. </w:t>
      </w:r>
    </w:p>
    <w:p w:rsidR="006C3CE8" w:rsidRPr="00057E89" w:rsidRDefault="006C3CE8" w:rsidP="006C3CE8">
      <w:pPr>
        <w:spacing w:after="0" w:line="240" w:lineRule="auto"/>
        <w:rPr>
          <w:rFonts w:ascii="Times New Roman" w:hAnsi="Times New Roman" w:cs="Times New Roman"/>
          <w:color w:val="000000" w:themeColor="text1"/>
          <w:sz w:val="24"/>
          <w:szCs w:val="24"/>
          <w:shd w:val="clear" w:color="auto" w:fill="FFFFFF"/>
        </w:rPr>
      </w:pPr>
    </w:p>
    <w:p w:rsidR="00057E89" w:rsidRPr="00057E89" w:rsidRDefault="00057E89">
      <w:pPr>
        <w:rPr>
          <w:rFonts w:ascii="Times New Roman" w:hAnsi="Times New Roman" w:cs="Times New Roman"/>
          <w:color w:val="000000" w:themeColor="text1"/>
          <w:sz w:val="24"/>
          <w:szCs w:val="24"/>
          <w:shd w:val="clear" w:color="auto" w:fill="FFFFFF"/>
        </w:rPr>
      </w:pPr>
      <w:r w:rsidRPr="00057E89">
        <w:rPr>
          <w:rStyle w:val="Uwydatnienie"/>
          <w:rFonts w:ascii="Times New Roman" w:hAnsi="Times New Roman" w:cs="Times New Roman"/>
          <w:i w:val="0"/>
          <w:iCs w:val="0"/>
          <w:color w:val="000000" w:themeColor="text1"/>
          <w:sz w:val="24"/>
          <w:szCs w:val="24"/>
          <w:shd w:val="clear" w:color="auto" w:fill="FFFFFF"/>
        </w:rPr>
        <w:t>„Dzień Przed</w:t>
      </w:r>
      <w:r w:rsidRPr="00057E89">
        <w:rPr>
          <w:rStyle w:val="Uwydatnienie"/>
          <w:rFonts w:ascii="Times New Roman" w:hAnsi="Times New Roman" w:cs="Times New Roman"/>
          <w:i w:val="0"/>
          <w:iCs w:val="0"/>
          <w:color w:val="000000" w:themeColor="text1"/>
          <w:sz w:val="24"/>
          <w:szCs w:val="24"/>
          <w:shd w:val="clear" w:color="auto" w:fill="FFFFFF"/>
        </w:rPr>
        <w:softHyphen/>
        <w:t>się</w:t>
      </w:r>
      <w:r w:rsidRPr="00057E89">
        <w:rPr>
          <w:rStyle w:val="Uwydatnienie"/>
          <w:rFonts w:ascii="Times New Roman" w:hAnsi="Times New Roman" w:cs="Times New Roman"/>
          <w:i w:val="0"/>
          <w:iCs w:val="0"/>
          <w:color w:val="000000" w:themeColor="text1"/>
          <w:sz w:val="24"/>
          <w:szCs w:val="24"/>
          <w:shd w:val="clear" w:color="auto" w:fill="FFFFFF"/>
        </w:rPr>
        <w:softHyphen/>
        <w:t>bior</w:t>
      </w:r>
      <w:r w:rsidRPr="00057E89">
        <w:rPr>
          <w:rStyle w:val="Uwydatnienie"/>
          <w:rFonts w:ascii="Times New Roman" w:hAnsi="Times New Roman" w:cs="Times New Roman"/>
          <w:i w:val="0"/>
          <w:iCs w:val="0"/>
          <w:color w:val="000000" w:themeColor="text1"/>
          <w:sz w:val="24"/>
          <w:szCs w:val="24"/>
          <w:shd w:val="clear" w:color="auto" w:fill="FFFFFF"/>
        </w:rPr>
        <w:softHyphen/>
        <w:t>czości”</w:t>
      </w:r>
      <w:r w:rsidRPr="00057E89">
        <w:rPr>
          <w:rFonts w:ascii="Times New Roman" w:hAnsi="Times New Roman" w:cs="Times New Roman"/>
          <w:color w:val="000000" w:themeColor="text1"/>
          <w:sz w:val="24"/>
          <w:szCs w:val="24"/>
          <w:shd w:val="clear" w:color="auto" w:fill="FFFFFF"/>
        </w:rPr>
        <w:t> jest programem skie</w:t>
      </w:r>
      <w:r w:rsidRPr="00057E89">
        <w:rPr>
          <w:rFonts w:ascii="Times New Roman" w:hAnsi="Times New Roman" w:cs="Times New Roman"/>
          <w:color w:val="000000" w:themeColor="text1"/>
          <w:sz w:val="24"/>
          <w:szCs w:val="24"/>
          <w:shd w:val="clear" w:color="auto" w:fill="FFFFFF"/>
        </w:rPr>
        <w:softHyphen/>
        <w:t>ro</w:t>
      </w:r>
      <w:r w:rsidRPr="00057E89">
        <w:rPr>
          <w:rFonts w:ascii="Times New Roman" w:hAnsi="Times New Roman" w:cs="Times New Roman"/>
          <w:color w:val="000000" w:themeColor="text1"/>
          <w:sz w:val="24"/>
          <w:szCs w:val="24"/>
          <w:shd w:val="clear" w:color="auto" w:fill="FFFFFF"/>
        </w:rPr>
        <w:softHyphen/>
        <w:t>wanym do uczniów szkół ponad</w:t>
      </w:r>
      <w:r w:rsidRPr="00057E89">
        <w:rPr>
          <w:rFonts w:ascii="Times New Roman" w:hAnsi="Times New Roman" w:cs="Times New Roman"/>
          <w:color w:val="000000" w:themeColor="text1"/>
          <w:sz w:val="24"/>
          <w:szCs w:val="24"/>
          <w:shd w:val="clear" w:color="auto" w:fill="FFFFFF"/>
        </w:rPr>
        <w:softHyphen/>
        <w:t>gim</w:t>
      </w:r>
      <w:r w:rsidRPr="00057E89">
        <w:rPr>
          <w:rFonts w:ascii="Times New Roman" w:hAnsi="Times New Roman" w:cs="Times New Roman"/>
          <w:color w:val="000000" w:themeColor="text1"/>
          <w:sz w:val="24"/>
          <w:szCs w:val="24"/>
          <w:shd w:val="clear" w:color="auto" w:fill="FFFFFF"/>
        </w:rPr>
        <w:softHyphen/>
        <w:t>na</w:t>
      </w:r>
      <w:r w:rsidRPr="00057E89">
        <w:rPr>
          <w:rFonts w:ascii="Times New Roman" w:hAnsi="Times New Roman" w:cs="Times New Roman"/>
          <w:color w:val="000000" w:themeColor="text1"/>
          <w:sz w:val="24"/>
          <w:szCs w:val="24"/>
          <w:shd w:val="clear" w:color="auto" w:fill="FFFFFF"/>
        </w:rPr>
        <w:softHyphen/>
        <w:t>zjal</w:t>
      </w:r>
      <w:r w:rsidRPr="00057E89">
        <w:rPr>
          <w:rFonts w:ascii="Times New Roman" w:hAnsi="Times New Roman" w:cs="Times New Roman"/>
          <w:color w:val="000000" w:themeColor="text1"/>
          <w:sz w:val="24"/>
          <w:szCs w:val="24"/>
          <w:shd w:val="clear" w:color="auto" w:fill="FFFFFF"/>
        </w:rPr>
        <w:softHyphen/>
        <w:t>nych, sprzy</w:t>
      </w:r>
      <w:r w:rsidRPr="00057E89">
        <w:rPr>
          <w:rFonts w:ascii="Times New Roman" w:hAnsi="Times New Roman" w:cs="Times New Roman"/>
          <w:color w:val="000000" w:themeColor="text1"/>
          <w:sz w:val="24"/>
          <w:szCs w:val="24"/>
          <w:shd w:val="clear" w:color="auto" w:fill="FFFFFF"/>
        </w:rPr>
        <w:softHyphen/>
        <w:t>ja</w:t>
      </w:r>
      <w:r w:rsidRPr="00057E89">
        <w:rPr>
          <w:rFonts w:ascii="Times New Roman" w:hAnsi="Times New Roman" w:cs="Times New Roman"/>
          <w:color w:val="000000" w:themeColor="text1"/>
          <w:sz w:val="24"/>
          <w:szCs w:val="24"/>
          <w:shd w:val="clear" w:color="auto" w:fill="FFFFFF"/>
        </w:rPr>
        <w:softHyphen/>
        <w:t>jącym podej</w:t>
      </w:r>
      <w:r w:rsidRPr="00057E89">
        <w:rPr>
          <w:rFonts w:ascii="Times New Roman" w:hAnsi="Times New Roman" w:cs="Times New Roman"/>
          <w:color w:val="000000" w:themeColor="text1"/>
          <w:sz w:val="24"/>
          <w:szCs w:val="24"/>
          <w:shd w:val="clear" w:color="auto" w:fill="FFFFFF"/>
        </w:rPr>
        <w:softHyphen/>
        <w:t>mo</w:t>
      </w:r>
      <w:r w:rsidRPr="00057E89">
        <w:rPr>
          <w:rFonts w:ascii="Times New Roman" w:hAnsi="Times New Roman" w:cs="Times New Roman"/>
          <w:color w:val="000000" w:themeColor="text1"/>
          <w:sz w:val="24"/>
          <w:szCs w:val="24"/>
          <w:shd w:val="clear" w:color="auto" w:fill="FFFFFF"/>
        </w:rPr>
        <w:softHyphen/>
        <w:t>waniu przez młodych ludzi traf</w:t>
      </w:r>
      <w:r w:rsidRPr="00057E89">
        <w:rPr>
          <w:rFonts w:ascii="Times New Roman" w:hAnsi="Times New Roman" w:cs="Times New Roman"/>
          <w:color w:val="000000" w:themeColor="text1"/>
          <w:sz w:val="24"/>
          <w:szCs w:val="24"/>
          <w:shd w:val="clear" w:color="auto" w:fill="FFFFFF"/>
        </w:rPr>
        <w:softHyphen/>
        <w:t>nych decyzji w plano</w:t>
      </w:r>
      <w:r w:rsidRPr="00057E89">
        <w:rPr>
          <w:rFonts w:ascii="Times New Roman" w:hAnsi="Times New Roman" w:cs="Times New Roman"/>
          <w:color w:val="000000" w:themeColor="text1"/>
          <w:sz w:val="24"/>
          <w:szCs w:val="24"/>
          <w:shd w:val="clear" w:color="auto" w:fill="FFFFFF"/>
        </w:rPr>
        <w:softHyphen/>
        <w:t>waniu dalszej drogi eduka</w:t>
      </w:r>
      <w:r w:rsidRPr="00057E89">
        <w:rPr>
          <w:rFonts w:ascii="Times New Roman" w:hAnsi="Times New Roman" w:cs="Times New Roman"/>
          <w:color w:val="000000" w:themeColor="text1"/>
          <w:sz w:val="24"/>
          <w:szCs w:val="24"/>
          <w:shd w:val="clear" w:color="auto" w:fill="FFFFFF"/>
        </w:rPr>
        <w:softHyphen/>
        <w:t>cyjnej i zawo</w:t>
      </w:r>
      <w:r w:rsidRPr="00057E89">
        <w:rPr>
          <w:rFonts w:ascii="Times New Roman" w:hAnsi="Times New Roman" w:cs="Times New Roman"/>
          <w:color w:val="000000" w:themeColor="text1"/>
          <w:sz w:val="24"/>
          <w:szCs w:val="24"/>
          <w:shd w:val="clear" w:color="auto" w:fill="FFFFFF"/>
        </w:rPr>
        <w:softHyphen/>
        <w:t>dowej. W ramach programu uczniowie odbyli praktyki w wybranych przez siebie przedsiębiorstwach, które zdecydowały się przyjąć uczniów na dzień praktyk. Uczniowie mogli poznać  specy</w:t>
      </w:r>
      <w:r w:rsidRPr="00057E89">
        <w:rPr>
          <w:rFonts w:ascii="Times New Roman" w:hAnsi="Times New Roman" w:cs="Times New Roman"/>
          <w:color w:val="000000" w:themeColor="text1"/>
          <w:sz w:val="24"/>
          <w:szCs w:val="24"/>
          <w:shd w:val="clear" w:color="auto" w:fill="FFFFFF"/>
        </w:rPr>
        <w:softHyphen/>
        <w:t>fikę danego zawodu i zwery</w:t>
      </w:r>
      <w:r w:rsidRPr="00057E89">
        <w:rPr>
          <w:rFonts w:ascii="Times New Roman" w:hAnsi="Times New Roman" w:cs="Times New Roman"/>
          <w:color w:val="000000" w:themeColor="text1"/>
          <w:sz w:val="24"/>
          <w:szCs w:val="24"/>
          <w:shd w:val="clear" w:color="auto" w:fill="FFFFFF"/>
        </w:rPr>
        <w:softHyphen/>
        <w:t>fi</w:t>
      </w:r>
      <w:r w:rsidRPr="00057E89">
        <w:rPr>
          <w:rFonts w:ascii="Times New Roman" w:hAnsi="Times New Roman" w:cs="Times New Roman"/>
          <w:color w:val="000000" w:themeColor="text1"/>
          <w:sz w:val="24"/>
          <w:szCs w:val="24"/>
          <w:shd w:val="clear" w:color="auto" w:fill="FFFFFF"/>
        </w:rPr>
        <w:softHyphen/>
        <w:t>kować swoje wyobrażenia o nim z rzeczy</w:t>
      </w:r>
      <w:r w:rsidRPr="00057E89">
        <w:rPr>
          <w:rFonts w:ascii="Times New Roman" w:hAnsi="Times New Roman" w:cs="Times New Roman"/>
          <w:color w:val="000000" w:themeColor="text1"/>
          <w:sz w:val="24"/>
          <w:szCs w:val="24"/>
          <w:shd w:val="clear" w:color="auto" w:fill="FFFFFF"/>
        </w:rPr>
        <w:softHyphen/>
        <w:t>wi</w:t>
      </w:r>
      <w:r w:rsidRPr="00057E89">
        <w:rPr>
          <w:rFonts w:ascii="Times New Roman" w:hAnsi="Times New Roman" w:cs="Times New Roman"/>
          <w:color w:val="000000" w:themeColor="text1"/>
          <w:sz w:val="24"/>
          <w:szCs w:val="24"/>
          <w:shd w:val="clear" w:color="auto" w:fill="FFFFFF"/>
        </w:rPr>
        <w:softHyphen/>
        <w:t>sto</w:t>
      </w:r>
      <w:r w:rsidRPr="00057E89">
        <w:rPr>
          <w:rFonts w:ascii="Times New Roman" w:hAnsi="Times New Roman" w:cs="Times New Roman"/>
          <w:color w:val="000000" w:themeColor="text1"/>
          <w:sz w:val="24"/>
          <w:szCs w:val="24"/>
          <w:shd w:val="clear" w:color="auto" w:fill="FFFFFF"/>
        </w:rPr>
        <w:softHyphen/>
        <w:t>ścią, a także zdobyć nowe doświadczenia i umiejętności. Dla uczniów, jak i dla firm był to świetny spraw</w:t>
      </w:r>
      <w:r w:rsidRPr="00057E89">
        <w:rPr>
          <w:rFonts w:ascii="Times New Roman" w:hAnsi="Times New Roman" w:cs="Times New Roman"/>
          <w:color w:val="000000" w:themeColor="text1"/>
          <w:sz w:val="24"/>
          <w:szCs w:val="24"/>
          <w:shd w:val="clear" w:color="auto" w:fill="FFFFFF"/>
        </w:rPr>
        <w:softHyphen/>
        <w:t>dzian, dający możli</w:t>
      </w:r>
      <w:r w:rsidRPr="00057E89">
        <w:rPr>
          <w:rFonts w:ascii="Times New Roman" w:hAnsi="Times New Roman" w:cs="Times New Roman"/>
          <w:color w:val="000000" w:themeColor="text1"/>
          <w:sz w:val="24"/>
          <w:szCs w:val="24"/>
          <w:shd w:val="clear" w:color="auto" w:fill="FFFFFF"/>
        </w:rPr>
        <w:softHyphen/>
        <w:t>wość konfron</w:t>
      </w:r>
      <w:r w:rsidRPr="00057E89">
        <w:rPr>
          <w:rFonts w:ascii="Times New Roman" w:hAnsi="Times New Roman" w:cs="Times New Roman"/>
          <w:color w:val="000000" w:themeColor="text1"/>
          <w:sz w:val="24"/>
          <w:szCs w:val="24"/>
          <w:shd w:val="clear" w:color="auto" w:fill="FFFFFF"/>
        </w:rPr>
        <w:softHyphen/>
        <w:t>tacji ocze</w:t>
      </w:r>
      <w:r w:rsidRPr="00057E89">
        <w:rPr>
          <w:rFonts w:ascii="Times New Roman" w:hAnsi="Times New Roman" w:cs="Times New Roman"/>
          <w:color w:val="000000" w:themeColor="text1"/>
          <w:sz w:val="24"/>
          <w:szCs w:val="24"/>
          <w:shd w:val="clear" w:color="auto" w:fill="FFFFFF"/>
        </w:rPr>
        <w:softHyphen/>
        <w:t>kiwań wobec przy</w:t>
      </w:r>
      <w:r w:rsidRPr="00057E89">
        <w:rPr>
          <w:rFonts w:ascii="Times New Roman" w:hAnsi="Times New Roman" w:cs="Times New Roman"/>
          <w:color w:val="000000" w:themeColor="text1"/>
          <w:sz w:val="24"/>
          <w:szCs w:val="24"/>
          <w:shd w:val="clear" w:color="auto" w:fill="FFFFFF"/>
        </w:rPr>
        <w:softHyphen/>
        <w:t>szłych prze</w:t>
      </w:r>
      <w:r w:rsidRPr="00057E89">
        <w:rPr>
          <w:rFonts w:ascii="Times New Roman" w:hAnsi="Times New Roman" w:cs="Times New Roman"/>
          <w:color w:val="000000" w:themeColor="text1"/>
          <w:sz w:val="24"/>
          <w:szCs w:val="24"/>
          <w:shd w:val="clear" w:color="auto" w:fill="FFFFFF"/>
        </w:rPr>
        <w:softHyphen/>
        <w:t>ło</w:t>
      </w:r>
      <w:r w:rsidRPr="00057E89">
        <w:rPr>
          <w:rFonts w:ascii="Times New Roman" w:hAnsi="Times New Roman" w:cs="Times New Roman"/>
          <w:color w:val="000000" w:themeColor="text1"/>
          <w:sz w:val="24"/>
          <w:szCs w:val="24"/>
          <w:shd w:val="clear" w:color="auto" w:fill="FFFFFF"/>
        </w:rPr>
        <w:softHyphen/>
        <w:t>żo</w:t>
      </w:r>
      <w:r w:rsidRPr="00057E89">
        <w:rPr>
          <w:rFonts w:ascii="Times New Roman" w:hAnsi="Times New Roman" w:cs="Times New Roman"/>
          <w:color w:val="000000" w:themeColor="text1"/>
          <w:sz w:val="24"/>
          <w:szCs w:val="24"/>
          <w:shd w:val="clear" w:color="auto" w:fill="FFFFFF"/>
        </w:rPr>
        <w:softHyphen/>
        <w:t>nych, a praco</w:t>
      </w:r>
      <w:r w:rsidRPr="00057E89">
        <w:rPr>
          <w:rFonts w:ascii="Times New Roman" w:hAnsi="Times New Roman" w:cs="Times New Roman"/>
          <w:color w:val="000000" w:themeColor="text1"/>
          <w:sz w:val="24"/>
          <w:szCs w:val="24"/>
          <w:shd w:val="clear" w:color="auto" w:fill="FFFFFF"/>
        </w:rPr>
        <w:softHyphen/>
        <w:t>dawcom dał szansę na poznanie poten</w:t>
      </w:r>
      <w:r w:rsidRPr="00057E89">
        <w:rPr>
          <w:rFonts w:ascii="Times New Roman" w:hAnsi="Times New Roman" w:cs="Times New Roman"/>
          <w:color w:val="000000" w:themeColor="text1"/>
          <w:sz w:val="24"/>
          <w:szCs w:val="24"/>
          <w:shd w:val="clear" w:color="auto" w:fill="FFFFFF"/>
        </w:rPr>
        <w:softHyphen/>
        <w:t>cjal</w:t>
      </w:r>
      <w:r w:rsidRPr="00057E89">
        <w:rPr>
          <w:rFonts w:ascii="Times New Roman" w:hAnsi="Times New Roman" w:cs="Times New Roman"/>
          <w:color w:val="000000" w:themeColor="text1"/>
          <w:sz w:val="24"/>
          <w:szCs w:val="24"/>
          <w:shd w:val="clear" w:color="auto" w:fill="FFFFFF"/>
        </w:rPr>
        <w:softHyphen/>
        <w:t>nych pracowników.</w:t>
      </w:r>
    </w:p>
    <w:p w:rsidR="002743E3" w:rsidRPr="00057E89" w:rsidRDefault="00057E89">
      <w:pPr>
        <w:rPr>
          <w:rFonts w:ascii="Times New Roman" w:hAnsi="Times New Roman" w:cs="Times New Roman"/>
          <w:color w:val="000000" w:themeColor="text1"/>
          <w:sz w:val="24"/>
          <w:szCs w:val="24"/>
          <w:shd w:val="clear" w:color="auto" w:fill="FFFFFF"/>
        </w:rPr>
      </w:pPr>
      <w:r w:rsidRPr="00057E89">
        <w:rPr>
          <w:rFonts w:ascii="Times New Roman" w:hAnsi="Times New Roman" w:cs="Times New Roman"/>
          <w:color w:val="000000" w:themeColor="text1"/>
          <w:sz w:val="24"/>
          <w:szCs w:val="24"/>
          <w:shd w:val="clear" w:color="auto" w:fill="FFFFFF"/>
        </w:rPr>
        <w:t xml:space="preserve">Na zakończenie praktyk każdy z uczniów miał za zadanie wypełnić specjalny dzienniczek praktyk dotyczący charakterystyki stanowiska pracy wybranego przez siebie. Odbyte przez uczniów praktyki stały się cennym doświadczeniem, które na pewno zaowocuje przy wyborze przyszłego zawodu. </w:t>
      </w:r>
    </w:p>
    <w:p w:rsidR="00057E89" w:rsidRPr="00057E89" w:rsidRDefault="00057E89">
      <w:pPr>
        <w:rPr>
          <w:rFonts w:ascii="Times New Roman" w:hAnsi="Times New Roman" w:cs="Times New Roman"/>
          <w:color w:val="000000" w:themeColor="text1"/>
          <w:sz w:val="24"/>
          <w:szCs w:val="24"/>
          <w:shd w:val="clear" w:color="auto" w:fill="FFFFFF"/>
        </w:rPr>
      </w:pPr>
      <w:r w:rsidRPr="00057E89">
        <w:rPr>
          <w:rFonts w:ascii="Times New Roman" w:hAnsi="Times New Roman" w:cs="Times New Roman"/>
          <w:color w:val="000000" w:themeColor="text1"/>
          <w:sz w:val="24"/>
          <w:szCs w:val="24"/>
          <w:shd w:val="clear" w:color="auto" w:fill="FFFFFF"/>
        </w:rPr>
        <w:t>Uczniowie po praktykach zdecydowanie byli zadowoleni</w:t>
      </w:r>
      <w:r w:rsidR="006C3CE8">
        <w:rPr>
          <w:rFonts w:ascii="Times New Roman" w:hAnsi="Times New Roman" w:cs="Times New Roman"/>
          <w:color w:val="000000" w:themeColor="text1"/>
          <w:sz w:val="24"/>
          <w:szCs w:val="24"/>
          <w:shd w:val="clear" w:color="auto" w:fill="FFFFFF"/>
        </w:rPr>
        <w:t xml:space="preserve"> i większość z nich utwierdziła się w swoich wyborach. </w:t>
      </w:r>
      <w:r w:rsidR="006C3CE8" w:rsidRPr="00057E89">
        <w:rPr>
          <w:rFonts w:ascii="Times New Roman" w:hAnsi="Times New Roman" w:cs="Times New Roman"/>
          <w:color w:val="000000" w:themeColor="text1"/>
          <w:sz w:val="24"/>
          <w:szCs w:val="24"/>
          <w:shd w:val="clear" w:color="auto" w:fill="FFFFFF"/>
        </w:rPr>
        <w:t>Zachęcam</w:t>
      </w:r>
      <w:r w:rsidR="006C3CE8">
        <w:rPr>
          <w:rFonts w:ascii="Times New Roman" w:hAnsi="Times New Roman" w:cs="Times New Roman"/>
          <w:color w:val="000000" w:themeColor="text1"/>
          <w:sz w:val="24"/>
          <w:szCs w:val="24"/>
          <w:shd w:val="clear" w:color="auto" w:fill="FFFFFF"/>
        </w:rPr>
        <w:t>y</w:t>
      </w:r>
      <w:r w:rsidR="006C3CE8" w:rsidRPr="00057E89">
        <w:rPr>
          <w:rFonts w:ascii="Times New Roman" w:hAnsi="Times New Roman" w:cs="Times New Roman"/>
          <w:color w:val="000000" w:themeColor="text1"/>
          <w:sz w:val="24"/>
          <w:szCs w:val="24"/>
          <w:shd w:val="clear" w:color="auto" w:fill="FFFFFF"/>
        </w:rPr>
        <w:t xml:space="preserve"> wszystkich uczniów do udziału w przyszłorocznej edycji programu „Dzień Przedsiębiorczości”.</w:t>
      </w:r>
    </w:p>
    <w:p w:rsidR="00057E89" w:rsidRPr="00057E89" w:rsidRDefault="00057E89">
      <w:pPr>
        <w:rPr>
          <w:rFonts w:ascii="Times New Roman" w:hAnsi="Times New Roman" w:cs="Times New Roman"/>
          <w:color w:val="000000" w:themeColor="text1"/>
          <w:sz w:val="24"/>
          <w:szCs w:val="24"/>
          <w:shd w:val="clear" w:color="auto" w:fill="FFFFFF"/>
        </w:rPr>
      </w:pPr>
      <w:r w:rsidRPr="00057E89">
        <w:rPr>
          <w:rFonts w:ascii="Times New Roman" w:hAnsi="Times New Roman" w:cs="Times New Roman"/>
          <w:color w:val="000000" w:themeColor="text1"/>
          <w:sz w:val="24"/>
          <w:szCs w:val="24"/>
          <w:shd w:val="clear" w:color="auto" w:fill="FFFFFF"/>
        </w:rPr>
        <w:t>Przedsiębiorstwom i instytucjom, które umożliwiły naszym uczniom poznanie tego, na czym polega praca, a także konsultantom, którzy cały dzień opiekowali się naszymi uczniami chcielibyśmy serdecznie podziękować:</w:t>
      </w:r>
    </w:p>
    <w:p w:rsidR="00057E89" w:rsidRPr="006C3CE8" w:rsidRDefault="00057E89"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 xml:space="preserve">Radio RMF </w:t>
      </w:r>
    </w:p>
    <w:p w:rsidR="006C3CE8" w:rsidRP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IBM Polska</w:t>
      </w:r>
    </w:p>
    <w:p w:rsidR="006C3CE8" w:rsidRP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Browar Lubicz</w:t>
      </w:r>
    </w:p>
    <w:p w:rsid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 xml:space="preserve">Kancelaria </w:t>
      </w:r>
      <w:r w:rsidR="00897F91">
        <w:rPr>
          <w:rFonts w:ascii="Times New Roman" w:hAnsi="Times New Roman" w:cs="Times New Roman"/>
          <w:b/>
          <w:bCs/>
          <w:i/>
          <w:iCs/>
          <w:color w:val="000000" w:themeColor="text1"/>
          <w:sz w:val="24"/>
          <w:szCs w:val="24"/>
          <w:shd w:val="clear" w:color="auto" w:fill="FFFFFF"/>
        </w:rPr>
        <w:t xml:space="preserve">Adwokacka Krzysztof </w:t>
      </w:r>
      <w:proofErr w:type="spellStart"/>
      <w:r w:rsidR="00897F91">
        <w:rPr>
          <w:rFonts w:ascii="Times New Roman" w:hAnsi="Times New Roman" w:cs="Times New Roman"/>
          <w:b/>
          <w:bCs/>
          <w:i/>
          <w:iCs/>
          <w:color w:val="000000" w:themeColor="text1"/>
          <w:sz w:val="24"/>
          <w:szCs w:val="24"/>
          <w:shd w:val="clear" w:color="auto" w:fill="FFFFFF"/>
        </w:rPr>
        <w:t>Sowicki</w:t>
      </w:r>
      <w:proofErr w:type="spellEnd"/>
    </w:p>
    <w:p w:rsidR="00096374" w:rsidRPr="006C3CE8" w:rsidRDefault="00096374"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 xml:space="preserve">Kancelaria </w:t>
      </w:r>
      <w:r>
        <w:rPr>
          <w:rFonts w:ascii="Times New Roman" w:hAnsi="Times New Roman" w:cs="Times New Roman"/>
          <w:b/>
          <w:bCs/>
          <w:i/>
          <w:iCs/>
          <w:color w:val="000000" w:themeColor="text1"/>
          <w:sz w:val="24"/>
          <w:szCs w:val="24"/>
          <w:shd w:val="clear" w:color="auto" w:fill="FFFFFF"/>
        </w:rPr>
        <w:t xml:space="preserve">Adwokacka Patrycja </w:t>
      </w:r>
      <w:proofErr w:type="spellStart"/>
      <w:r>
        <w:rPr>
          <w:rFonts w:ascii="Times New Roman" w:hAnsi="Times New Roman" w:cs="Times New Roman"/>
          <w:b/>
          <w:bCs/>
          <w:i/>
          <w:iCs/>
          <w:color w:val="000000" w:themeColor="text1"/>
          <w:sz w:val="24"/>
          <w:szCs w:val="24"/>
          <w:shd w:val="clear" w:color="auto" w:fill="FFFFFF"/>
        </w:rPr>
        <w:t>Mozgała</w:t>
      </w:r>
      <w:proofErr w:type="spellEnd"/>
      <w:r>
        <w:rPr>
          <w:rFonts w:ascii="Times New Roman" w:hAnsi="Times New Roman" w:cs="Times New Roman"/>
          <w:b/>
          <w:bCs/>
          <w:i/>
          <w:iCs/>
          <w:color w:val="000000" w:themeColor="text1"/>
          <w:sz w:val="24"/>
          <w:szCs w:val="24"/>
          <w:shd w:val="clear" w:color="auto" w:fill="FFFFFF"/>
        </w:rPr>
        <w:t xml:space="preserve"> </w:t>
      </w:r>
    </w:p>
    <w:p w:rsidR="006C3CE8" w:rsidRP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G</w:t>
      </w:r>
      <w:r w:rsidR="00096374">
        <w:rPr>
          <w:rFonts w:ascii="Times New Roman" w:hAnsi="Times New Roman" w:cs="Times New Roman"/>
          <w:b/>
          <w:bCs/>
          <w:i/>
          <w:iCs/>
          <w:color w:val="000000" w:themeColor="text1"/>
          <w:sz w:val="24"/>
          <w:szCs w:val="24"/>
          <w:shd w:val="clear" w:color="auto" w:fill="FFFFFF"/>
        </w:rPr>
        <w:t>reg-</w:t>
      </w:r>
      <w:r w:rsidRPr="006C3CE8">
        <w:rPr>
          <w:rFonts w:ascii="Times New Roman" w:hAnsi="Times New Roman" w:cs="Times New Roman"/>
          <w:b/>
          <w:bCs/>
          <w:i/>
          <w:iCs/>
          <w:color w:val="000000" w:themeColor="text1"/>
          <w:sz w:val="24"/>
          <w:szCs w:val="24"/>
          <w:shd w:val="clear" w:color="auto" w:fill="FFFFFF"/>
        </w:rPr>
        <w:t>Wet – lecznica dla zwierząt</w:t>
      </w:r>
    </w:p>
    <w:p w:rsidR="006C3CE8" w:rsidRP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proofErr w:type="spellStart"/>
      <w:r w:rsidRPr="006C3CE8">
        <w:rPr>
          <w:rFonts w:ascii="Times New Roman" w:hAnsi="Times New Roman" w:cs="Times New Roman"/>
          <w:b/>
          <w:bCs/>
          <w:i/>
          <w:iCs/>
          <w:color w:val="000000" w:themeColor="text1"/>
          <w:sz w:val="24"/>
          <w:szCs w:val="24"/>
          <w:shd w:val="clear" w:color="auto" w:fill="FFFFFF"/>
        </w:rPr>
        <w:t>Ambuvet</w:t>
      </w:r>
      <w:proofErr w:type="spellEnd"/>
      <w:r w:rsidRPr="006C3CE8">
        <w:rPr>
          <w:rFonts w:ascii="Times New Roman" w:hAnsi="Times New Roman" w:cs="Times New Roman"/>
          <w:b/>
          <w:bCs/>
          <w:i/>
          <w:iCs/>
          <w:color w:val="000000" w:themeColor="text1"/>
          <w:sz w:val="24"/>
          <w:szCs w:val="24"/>
          <w:shd w:val="clear" w:color="auto" w:fill="FFFFFF"/>
        </w:rPr>
        <w:t xml:space="preserve"> – gabinet weterynaryjny</w:t>
      </w:r>
    </w:p>
    <w:p w:rsidR="006C3CE8" w:rsidRP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 xml:space="preserve">Firma </w:t>
      </w:r>
      <w:proofErr w:type="spellStart"/>
      <w:r w:rsidRPr="006C3CE8">
        <w:rPr>
          <w:rFonts w:ascii="Times New Roman" w:hAnsi="Times New Roman" w:cs="Times New Roman"/>
          <w:b/>
          <w:bCs/>
          <w:i/>
          <w:iCs/>
          <w:color w:val="000000" w:themeColor="text1"/>
          <w:sz w:val="24"/>
          <w:szCs w:val="24"/>
          <w:shd w:val="clear" w:color="auto" w:fill="FFFFFF"/>
        </w:rPr>
        <w:t>Eltcrac</w:t>
      </w:r>
      <w:proofErr w:type="spellEnd"/>
      <w:r w:rsidRPr="006C3CE8">
        <w:rPr>
          <w:rFonts w:ascii="Times New Roman" w:hAnsi="Times New Roman" w:cs="Times New Roman"/>
          <w:b/>
          <w:bCs/>
          <w:i/>
          <w:iCs/>
          <w:color w:val="000000" w:themeColor="text1"/>
          <w:sz w:val="24"/>
          <w:szCs w:val="24"/>
          <w:shd w:val="clear" w:color="auto" w:fill="FFFFFF"/>
        </w:rPr>
        <w:t xml:space="preserve"> System</w:t>
      </w:r>
    </w:p>
    <w:p w:rsidR="006C3CE8" w:rsidRP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 xml:space="preserve">Firma Astor </w:t>
      </w:r>
    </w:p>
    <w:p w:rsidR="00057E89" w:rsidRPr="006C3CE8" w:rsidRDefault="006C3CE8" w:rsidP="006C3CE8">
      <w:pPr>
        <w:pStyle w:val="Akapitzlist"/>
        <w:numPr>
          <w:ilvl w:val="0"/>
          <w:numId w:val="1"/>
        </w:numPr>
        <w:rPr>
          <w:rFonts w:ascii="Times New Roman" w:hAnsi="Times New Roman" w:cs="Times New Roman"/>
          <w:b/>
          <w:bCs/>
          <w:i/>
          <w:iCs/>
          <w:color w:val="000000" w:themeColor="text1"/>
          <w:sz w:val="24"/>
          <w:szCs w:val="24"/>
          <w:shd w:val="clear" w:color="auto" w:fill="FFFFFF"/>
        </w:rPr>
      </w:pPr>
      <w:r w:rsidRPr="006C3CE8">
        <w:rPr>
          <w:rFonts w:ascii="Times New Roman" w:hAnsi="Times New Roman" w:cs="Times New Roman"/>
          <w:b/>
          <w:bCs/>
          <w:i/>
          <w:iCs/>
          <w:color w:val="000000" w:themeColor="text1"/>
          <w:sz w:val="24"/>
          <w:szCs w:val="24"/>
          <w:shd w:val="clear" w:color="auto" w:fill="FFFFFF"/>
        </w:rPr>
        <w:t xml:space="preserve">Firma Homla </w:t>
      </w:r>
    </w:p>
    <w:p w:rsidR="00057E89" w:rsidRPr="00057E89" w:rsidRDefault="00057E89">
      <w:pPr>
        <w:rPr>
          <w:rFonts w:ascii="Times New Roman" w:hAnsi="Times New Roman" w:cs="Times New Roman"/>
          <w:color w:val="000000" w:themeColor="text1"/>
          <w:sz w:val="24"/>
          <w:szCs w:val="24"/>
        </w:rPr>
      </w:pPr>
      <w:r w:rsidRPr="00057E89">
        <w:rPr>
          <w:rFonts w:ascii="Times New Roman" w:hAnsi="Times New Roman" w:cs="Times New Roman"/>
          <w:color w:val="000000" w:themeColor="text1"/>
          <w:sz w:val="24"/>
          <w:szCs w:val="24"/>
          <w:shd w:val="clear" w:color="auto" w:fill="FFFFFF"/>
        </w:rPr>
        <w:t>Projekt prze</w:t>
      </w:r>
      <w:r w:rsidRPr="00057E89">
        <w:rPr>
          <w:rFonts w:ascii="Times New Roman" w:hAnsi="Times New Roman" w:cs="Times New Roman"/>
          <w:color w:val="000000" w:themeColor="text1"/>
          <w:sz w:val="24"/>
          <w:szCs w:val="24"/>
          <w:shd w:val="clear" w:color="auto" w:fill="FFFFFF"/>
        </w:rPr>
        <w:softHyphen/>
        <w:t>pro</w:t>
      </w:r>
      <w:r w:rsidRPr="00057E89">
        <w:rPr>
          <w:rFonts w:ascii="Times New Roman" w:hAnsi="Times New Roman" w:cs="Times New Roman"/>
          <w:color w:val="000000" w:themeColor="text1"/>
          <w:sz w:val="24"/>
          <w:szCs w:val="24"/>
          <w:shd w:val="clear" w:color="auto" w:fill="FFFFFF"/>
        </w:rPr>
        <w:softHyphen/>
        <w:t>wa</w:t>
      </w:r>
      <w:r w:rsidRPr="00057E89">
        <w:rPr>
          <w:rFonts w:ascii="Times New Roman" w:hAnsi="Times New Roman" w:cs="Times New Roman"/>
          <w:color w:val="000000" w:themeColor="text1"/>
          <w:sz w:val="24"/>
          <w:szCs w:val="24"/>
          <w:shd w:val="clear" w:color="auto" w:fill="FFFFFF"/>
        </w:rPr>
        <w:softHyphen/>
        <w:t>dziły Anna Manczyk  (podstawy przedsiębiorczości) i Joanna Kozub (doradca zawodowy)</w:t>
      </w:r>
    </w:p>
    <w:sectPr w:rsidR="00057E89" w:rsidRPr="00057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520"/>
    <w:multiLevelType w:val="hybridMultilevel"/>
    <w:tmpl w:val="AD203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89"/>
    <w:rsid w:val="00057E89"/>
    <w:rsid w:val="00096374"/>
    <w:rsid w:val="002743E3"/>
    <w:rsid w:val="006C3CE8"/>
    <w:rsid w:val="00897686"/>
    <w:rsid w:val="00897F91"/>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84A09-30BF-471B-B549-3B9E9952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pl-PL"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7E89"/>
    <w:rPr>
      <w:b/>
      <w:bCs/>
    </w:rPr>
  </w:style>
  <w:style w:type="character" w:styleId="Uwydatnienie">
    <w:name w:val="Emphasis"/>
    <w:basedOn w:val="Domylnaczcionkaakapitu"/>
    <w:uiPriority w:val="20"/>
    <w:qFormat/>
    <w:rsid w:val="00057E89"/>
    <w:rPr>
      <w:i/>
      <w:iCs/>
    </w:rPr>
  </w:style>
  <w:style w:type="paragraph" w:styleId="Akapitzlist">
    <w:name w:val="List Paragraph"/>
    <w:basedOn w:val="Normalny"/>
    <w:uiPriority w:val="34"/>
    <w:qFormat/>
    <w:rsid w:val="006C3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1710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Manczyk</dc:creator>
  <cp:keywords/>
  <dc:description/>
  <cp:lastModifiedBy>dell1</cp:lastModifiedBy>
  <cp:revision>2</cp:revision>
  <dcterms:created xsi:type="dcterms:W3CDTF">2019-04-02T06:22:00Z</dcterms:created>
  <dcterms:modified xsi:type="dcterms:W3CDTF">2019-04-02T06:22:00Z</dcterms:modified>
</cp:coreProperties>
</file>